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1343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10065"/>
        <w:gridCol w:w="7622"/>
        <w:gridCol w:w="3656"/>
      </w:tblGrid>
      <w:tr w:rsidR="00370E39" w:rsidRPr="00370E39" w:rsidTr="00D04E51">
        <w:trPr>
          <w:trHeight w:val="80"/>
        </w:trPr>
        <w:tc>
          <w:tcPr>
            <w:tcW w:w="10065" w:type="dxa"/>
            <w:shd w:val="clear" w:color="auto" w:fill="auto"/>
          </w:tcPr>
          <w:p w:rsidR="00370E39" w:rsidRPr="00370E39" w:rsidRDefault="00BD6B80" w:rsidP="00370E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tt-RU"/>
              </w:rPr>
            </w:pPr>
            <w:bookmarkStart w:id="0" w:name="_GoBack"/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>
                  <wp:extent cx="6032241" cy="9498563"/>
                  <wp:effectExtent l="0" t="0" r="6985" b="7620"/>
                  <wp:docPr id="1" name="Рисунок 1" descr="C:\Users\user\Downloads\image-30-03-21-07-4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image-30-03-21-07-4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2241" cy="9498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7622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656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«Утверждаю»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МБОУ «Школа №62»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_____/</w:t>
            </w:r>
            <w:proofErr w:type="spellStart"/>
            <w:r w:rsidRPr="00370E39"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  <w:t>Т.Н.Габдрахимова</w:t>
            </w:r>
            <w:proofErr w:type="spellEnd"/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Приказ </w:t>
            </w:r>
            <w:r w:rsidRPr="00370E39"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  <w:t>№ 231</w:t>
            </w: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</w:t>
            </w:r>
            <w:r w:rsidRPr="00370E39"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  <w:t>29</w:t>
            </w: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» </w:t>
            </w:r>
            <w:r w:rsidRPr="00370E39"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  <w:t>августа  2019</w:t>
            </w:r>
            <w:r w:rsidRPr="00370E3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370E39" w:rsidRPr="00370E39" w:rsidTr="00D04E51">
        <w:trPr>
          <w:trHeight w:val="80"/>
        </w:trPr>
        <w:tc>
          <w:tcPr>
            <w:tcW w:w="10065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22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656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370E39" w:rsidRPr="00370E39" w:rsidTr="00D04E51">
        <w:trPr>
          <w:trHeight w:val="80"/>
        </w:trPr>
        <w:tc>
          <w:tcPr>
            <w:tcW w:w="10065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22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656" w:type="dxa"/>
            <w:shd w:val="clear" w:color="auto" w:fill="auto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85438D" w:rsidRDefault="0085438D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70E39" w:rsidRP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Рабочая   программа  </w:t>
      </w: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 родному (татарскому) языку</w:t>
      </w:r>
      <w:r w:rsidRPr="00370E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1-4 классов составлена на основе следующих документов:</w:t>
      </w:r>
    </w:p>
    <w:p w:rsidR="00370E39" w:rsidRP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Федерального государственного образовательного стандарта начального общего образования; </w:t>
      </w:r>
    </w:p>
    <w:p w:rsidR="00370E39" w:rsidRP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>-  Основной образовательной программы начального общего образования МБОУ «Школа №132»;</w:t>
      </w:r>
    </w:p>
    <w:p w:rsidR="00370E39" w:rsidRPr="00370E39" w:rsidRDefault="00370E39" w:rsidP="00370E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</w:t>
      </w:r>
      <w:r w:rsidRPr="00370E39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рограмма учебного</w:t>
      </w: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  <w:t xml:space="preserve"> предмета </w:t>
      </w:r>
      <w:r w:rsidRPr="00370E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«Родной (татарский) язык» для общеобразовательных организаций с обучением на русском языке, а</w:t>
      </w: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вторы-составители: Харисов Ф. Ф.</w:t>
      </w:r>
      <w:r w:rsidRPr="00370E3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tt-RU" w:eastAsia="ru-RU"/>
        </w:rPr>
        <w:t>, Харисова Ч.М., Шакирова Г.Р., одобрена решением федерального учебно-</w:t>
      </w: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методического объединения по общему образованию (протокол от </w:t>
      </w: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  <w:t>16 мая</w:t>
      </w: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2017 г. № 2/17)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 класс. </w:t>
      </w: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ab/>
        <w:t>Ф.Ш.Гарифуллина, И.Х.Мияссарова, Алифба, Казань: «Магариф – Вакыт»,  2012.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ab/>
        <w:t>Ф.Ф.Харисов, Ч.М.Харисова, А.К.Залялиева, Татарский язык, Казань: «Татарское книжное издательство»,  2017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2класс. </w:t>
      </w: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ab/>
        <w:t>Ф.Ф.Харисов, Ч.М.Харисова,А.К.Залялиева, Татарский язык, Казань: «Татарское книжное издательство»,  2017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3класс.</w:t>
      </w: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ab/>
        <w:t>Ф.Ф.Харисов, Ч.М.Харисова,Ф.М.Хисамова, Татарский язык, Казань: «Татарское книжное издательство»,  2013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4класс. Ф.Ф.Харисов, Ч.М.Харисова, Татарский язык, Казань: «Татарское книжное издательство»,  2014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0E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Количество часов в неделю на освоение учебного предмета:</w:t>
      </w:r>
    </w:p>
    <w:p w:rsid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ro-RO" w:eastAsia="ar-SA"/>
        </w:rPr>
        <w:t>1</w:t>
      </w: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 -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ro-RO" w:eastAsia="ar-SA"/>
        </w:rPr>
        <w:t>2</w:t>
      </w: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часа, 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ro-RO" w:eastAsia="ar-SA"/>
        </w:rPr>
        <w:t>2</w:t>
      </w: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 - 2 часа, 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ro-RO" w:eastAsia="ar-SA"/>
        </w:rPr>
        <w:t>3</w:t>
      </w:r>
      <w:r w:rsidRPr="00370E3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 - 2 часа, 4 класс  - 2 часа</w:t>
      </w:r>
    </w:p>
    <w:p w:rsidR="0085438D" w:rsidRDefault="0085438D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1 классы – 66 часов</w:t>
      </w:r>
    </w:p>
    <w:p w:rsidR="0085438D" w:rsidRPr="00370E39" w:rsidRDefault="0085438D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2-4 классы – 68 часов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0E39" w:rsidRP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Планируемые результаты освоения учебного предмета</w:t>
      </w:r>
    </w:p>
    <w:p w:rsidR="00370E39" w:rsidRP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370E39" w:rsidRPr="00370E39" w:rsidRDefault="00370E39" w:rsidP="00370E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Планируемые предметные результаты освоения с учетом общих требований Стандарта и специфики учебного предмета «Родной (татарский) язык» должны обеспечивать успешное обучение на следующей ступени общего образования:</w:t>
      </w:r>
    </w:p>
    <w:p w:rsidR="00370E39" w:rsidRPr="00370E39" w:rsidRDefault="00370E39" w:rsidP="00370E3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70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первоначальными знаниями о единстве и многообразии языкового и культурного пространства народов Российской Федерации;</w:t>
      </w:r>
    </w:p>
    <w:p w:rsidR="00370E39" w:rsidRPr="00370E39" w:rsidRDefault="00370E39" w:rsidP="00370E39">
      <w:pPr>
        <w:numPr>
          <w:ilvl w:val="0"/>
          <w:numId w:val="1"/>
        </w:numPr>
        <w:spacing w:after="0" w:line="240" w:lineRule="auto"/>
        <w:ind w:firstLine="703"/>
        <w:contextualSpacing/>
        <w:rPr>
          <w:rFonts w:ascii="Times New Roman" w:eastAsia="Calibri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осознание языка как значимой части национальной культуры, как средства общения между разными народами; </w:t>
      </w:r>
    </w:p>
    <w:p w:rsidR="00370E39" w:rsidRPr="00370E39" w:rsidRDefault="00370E39" w:rsidP="00370E39">
      <w:pPr>
        <w:numPr>
          <w:ilvl w:val="0"/>
          <w:numId w:val="1"/>
        </w:numPr>
        <w:spacing w:after="0" w:line="240" w:lineRule="auto"/>
        <w:ind w:firstLine="703"/>
        <w:contextualSpacing/>
        <w:rPr>
          <w:rFonts w:ascii="Times New Roman" w:eastAsia="Calibri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воспитание позитивного отношения к овладению литературными нормами устной и письменной речи; </w:t>
      </w:r>
    </w:p>
    <w:p w:rsidR="00370E39" w:rsidRPr="00370E39" w:rsidRDefault="00370E39" w:rsidP="00370E39">
      <w:pPr>
        <w:numPr>
          <w:ilvl w:val="0"/>
          <w:numId w:val="1"/>
        </w:numPr>
        <w:spacing w:after="0" w:line="240" w:lineRule="auto"/>
        <w:ind w:firstLine="703"/>
        <w:contextualSpacing/>
        <w:rPr>
          <w:rFonts w:ascii="Times New Roman" w:eastAsia="Calibri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овладение орфоэпическими, лексическими и грамматическими нормами татарского языка, первоначальными сведениями о татарском речевом этикете, умение выборочного использования языкового материала, необходимого для коммуникации в объеме изученного программного материала; </w:t>
      </w:r>
    </w:p>
    <w:p w:rsidR="00370E39" w:rsidRPr="00370E39" w:rsidRDefault="00370E39" w:rsidP="00370E39">
      <w:pPr>
        <w:numPr>
          <w:ilvl w:val="0"/>
          <w:numId w:val="1"/>
        </w:numPr>
        <w:spacing w:after="0" w:line="240" w:lineRule="auto"/>
        <w:ind w:firstLine="703"/>
        <w:contextualSpacing/>
        <w:rPr>
          <w:rFonts w:ascii="Times New Roman" w:eastAsia="Calibri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lastRenderedPageBreak/>
        <w:t xml:space="preserve">использование полученных знаний по татарскому языку в познавательной и коммуникативной деятельности при различных жизненных ситуациях (в учебном  процессе и во внеклассных мероприятиях). 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x-none"/>
        </w:rPr>
        <w:t xml:space="preserve">                            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Предметные результаты освоения учебного предмета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По видам речевой деятельности предусматриваются следующие результаты: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 говорении выпускник научится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воспризводить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наизусть тексты рифмовок, стихотворений, песен;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пересказывать услышанный/ прочитанный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составлять собственный текст по аналогии;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осознанно строить речевое высказывание в соответствии с коммуникативными задачами;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выражать суждение относительно поступков героев;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участвовать в элементарном диалоге-расспросе, задавая вопросы собеседнику и отвечая на его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воспроизводить наизусть небольшие произведения детского фольклора, детские песни;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краткую характеристику персонажа;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кратко излагать содержание прочитанного текста.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</w:t>
      </w:r>
      <w:proofErr w:type="spellStart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аудировании</w:t>
      </w:r>
      <w:proofErr w:type="spellEnd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понимать на слух речь учителя по ведению урока, высказывания одноклассников, небольшие 26 тексты и сообщения, построенные на изученном речевом материале;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понимать на слух информацию, которая содержится в предъявляемом тексте; определять основную мысль текста; передавать его содержание по вопросам. 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использовать контекстуальную и языковую догадку при восприятии на слух текстов, содержащих некоторые незнакомые слова.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 использовать контекстуальную и языковую догадку при восприятии на слух текстов, содержащих некоторые незнакомые слова.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чтении выпускник научится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– соблюдать орфоэпические и интонационные нормы чтения; интонационное выделение знаков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препинания;читать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со скоростью ,позволяющей понимать смысл прочитанного;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извлекать конкретную информацию из прочитанного;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формулировать простые выводы на основе информации, которая содержится в тексте;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прогнозировать содержание книги по ее названию и оформлению, содержанию сообщения;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самостоятельно определить тему, главную мысль; деление текста (сообщения) на смысловые части, их оглавление;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догадываться о значении незнакомых слов по сходству с русским языком, по контексту.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догадываться о значении незнакомых слов по контексту;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не обращать внимания на незнакомые слова, не мешающие понять основное содержание текста.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«Фонетика». 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-различать звуки речи -выделять гласные и согласные из прослушанного слова;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определить количество и последовательность букв и звуков;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-сравнивать слова, отделяющихся друг от друга одним или несколькими буквами (звуками).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-определять гласные и согласные, твердые и мягкие, ударные и безударных, звонкие и глухие согласные.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делить слова на слоги. Определять ударный слог.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пользоваться татарским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«Графика» 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различать буквы и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звуки,гласные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согласные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звуки,мягкие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твердые гласные и их буквенные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обозначения,буквы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е, ë, ю,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я,твердый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(ъ) и мягкий (ь) знаки.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сравнить мягкое и твердое произношение слов.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-определить значение гласных в твердом и мягком произношении слов.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пользоваться татарским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Раздел «Слово и предложение».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: -определять лексическое значение слова;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-выделять слова из предложения;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-наблюдать над порядком расположения слов в предложении, изменить порядок слов в предложении.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tt-RU" w:eastAsia="x-none"/>
        </w:rPr>
        <w:lastRenderedPageBreak/>
        <w:t xml:space="preserve">          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определять в соответствии с предложенным в учебнике заданиями лексическое значение слова, устанавливать расположение слов в предложении, определять значение слова по 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Раздел «Орфография».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с правилами орфографии, освоит раздельное написание слов;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писать буквы о и ө в первом слоге татарских слов, заглавную букву в начале предложения, знаки препинания – точка, вопросительный и восклицательный знаки в конце предложения;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делить слова на слоги, переносить слова по слогам.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-применять правила правописания, определять написание слов по орфографическому словарю, писать под диктовку тексты, находить и исправлять орфографические и пунктуационные ошибки.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«Развитие речи».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-понимать содержание прочитанного или прослушанного текста;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-составить небольшие тексты с использованием сюжетных картин, на основе личных наблюдений.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создавать тексты по предложенному заголовку;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подробно или выборочно пересказывать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пересказывать текст от другого лица;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устный рассказ на определенную тему;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и корректировать тексты с нарушенным порядком предложений,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последовательность собственных действий при работе над изложениями и сочинениями и соотносить их с разработанным алгоритмом;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оценивать правильность выполнения учебной задачи: соотносить собственный текст с исходным (для изложений) соблюдать нормы речевого взаимодействия при интерактивном общении (электронная почта, Интернет и другие виды и способы связи).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 письме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-воспроизводить графически и каллиграфически корректно все буквы татарского алфавита (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полупечатное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написание букв, буквосочетаний, слов);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-отличать буквы от транскрипционных значков; сравнивать и анализировать буквосочетания и их транскрипцию;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-выполнять лексико-грамматические упражнения;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-отвечать письменно на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-писать краткое поздравление (с днем рождения, с праздником) с опорой на образец; -писать по образцу короткое письмо другу, сообщать краткие сведения о себе, запрашивать аналогичную информацию о нем.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составлять рассказ в письменной форме по плану/ключевым словам;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заполнять простую анкету;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 письменной форме кратко отвечать на вопросы к 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 - правильно оформлять конверт (с опорой на образец); - делать по образцу подписи к рисункам/фотографиям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класс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Предметные результаты освоения учебного предмета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По видам речевой деятельности предусматриваются следующие результаты: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 говорении выпускник научится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воспризводить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наизусть тексты рифмовок, стихотворений, песен;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пересказывать услышанный/ прочитанный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составлять собственный текст по аналогии;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осознанно строить речевое высказывание в соответствии с коммуникативными задачами;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выражать суждение относительно поступков героев;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участвовать в элементарном диалоге-расспросе, задавая вопросы собеседнику и отвечая на его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воспроизводить наизусть небольшие произведения детского фольклора, детские песни;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краткую характеристику персонажа;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кратко излагать содержание прочитанного текста.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</w:t>
      </w:r>
      <w:proofErr w:type="spellStart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аудировании</w:t>
      </w:r>
      <w:proofErr w:type="spellEnd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понимать на слух речь учителя по ведению урока, высказывания одноклассников, небольшие 26 тексты и сообщения, построенные на изученном речевом материале;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понимать на слух информацию, которая содержится в предъявляемом тексте; определять основную мысль текста; передавать его содержание по вопросам. 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использовать контекстуальную и языковую догадку при восприятии на слух текстов, содержащих некоторые незнакомые слова.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 использовать контекстуальную и языковую догадку при восприятии на слух текстов, содержащих некоторые незнакомые слова.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чтении выпускник научится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соблюдать орфоэпические и интонационные нормы чтения; интонационное выделение знаков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препинания;читать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со скоростью ,позволяющей понимать смысл прочитанного;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извлекать конкретную информацию из прочитанного;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 – формулировать простые выводы на основе информации, которая содержится в тексте;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прогнозировать содержание книги по ее названию и оформлению, содержанию сообщения;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самостоятельно определить тему, главную мысль; деление текста (сообщения) на смысловые части, их оглавление;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догадываться о значении незнакомых слов по сходству с русским языком, по контексту.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догадываться о значении незнакомых слов по контексту;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не обращать внимания на незнакомые слова, не мешающие понять основное содержание текста.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«Фонетика». 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-различать звуки речи -выделять гласные и согласные из прослушанного слова;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определить количество и последовательность букв и звуков;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-сравнивать слова, отделяющихся друг от друга одним или несколькими буквами (звуками).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-определять гласные и согласные, твердые и мягкие, ударные и безударных, звонкие и глухие согласные.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делить слова на слоги. Определять ударный слог.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пользоваться татарским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«Графика» 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различать буквы и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звуки,гласные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согласные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звуки,мягкие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твердые гласные и их буквенные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обозначения,буквы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е, ë, ю,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я,твердый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(ъ) и мягкий (ь) знаки.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сравнить мягкое и твердое произношение слов.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-определить значение гласных в твердом и мягком произношении слов.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пользоваться татарским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Раздел «Слово и предложение».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: -определять лексическое значение слова;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-выделять слова из предложения;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-наблюдать над порядком расположения слов в предложении, изменить порядок слов в предложении.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tt-RU" w:eastAsia="x-none"/>
        </w:rPr>
        <w:t xml:space="preserve">          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определять в соответствии с предложенным в учебнике заданиями лексическое значение слова, устанавливать расположение слов в предложении, определять значение слова по 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Раздел «Орфография».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с правилами орфографии, освоит раздельное написание слов;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- писать буквы о и ө в первом слоге татарских слов, заглавную букву в начале предложения, знаки препинания – точка, вопросительный и восклицательный знаки в конце предложения;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делить слова на слоги, переносить слова по слогам.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-применять правила правописания, определять написание слов по орфографическому словарю, писать под диктовку тексты, находить и исправлять орфографические и пунктуационные ошибки.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«Развитие речи».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В</w:t>
      </w:r>
      <w:proofErr w:type="spellStart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ыпускник</w:t>
      </w:r>
      <w:proofErr w:type="spellEnd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-понимать содержание прочитанного или прослушанного текста;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-составить небольшие тексты с использованием сюжетных картин, на основе личных наблюдений.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создавать тексты по предложенному заголовку;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подробно или выборочно пересказывать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пересказывать текст от другого лица;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устный рассказ на определенную тему;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и корректировать тексты с нарушенным порядком предложений,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последовательность собственных действий при работе над изложениями и сочинениями и соотносить их с разработанным алгоритмом;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оценивать правильность выполнения учебной задачи: соотносить собственный текст с исходным (для изложений) соблюдать нормы речевого взаимодействия при интерактивном общении (электронная почта, Интернет и другие виды и способы связи).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 письме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-воспроизводить графически и каллиграфически корректно все буквы татарского алфавита (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полупечатное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написание букв, буквосочетаний, слов);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-отличать буквы от транскрипционных значков; сравнивать и анализировать буквосочетания и их транскрипцию;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-выполнять лексико-грамматические упражнения;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-отвечать письменно на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-писать краткое поздравление (с днем рождения, с праздником) с опорой на образец; -писать по образцу короткое письмо другу, сообщать краткие сведения о себе, запрашивать аналогичную информацию о нем.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составлять рассказ в письменной форме по плану/ключевым словам;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заполнять простую анкету;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 письменной форме кратко отвечать на вопросы к 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правильно оформлять конверт (с опорой на образец); - делать по образцу подписи к рисункам/фотографиям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класс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x-none"/>
        </w:rPr>
        <w:t xml:space="preserve">                            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Предметные результаты освоения учебного предмета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По видам речевой деятельности предусматриваются следующие результаты: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говорении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научится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воспризводить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наизусть тексты рифмовок, стихотворений, песен;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пересказывать услышанный/ прочитанный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составлять собственный текст по аналогии;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осознанно строить речевое высказывание в соответствии с коммуникативными задачами;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выражать суждение относительно поступков героев;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участвовать в элементарном диалоге-расспросе, задавая вопросы собеседнику и отвечая на его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воспроизводить наизусть небольшие произведения детского фольклора, детские песни;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краткую характеристику персонажа;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кратко излагать содержание прочитанного текста.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</w:t>
      </w:r>
      <w:proofErr w:type="spellStart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аудировании</w:t>
      </w:r>
      <w:proofErr w:type="spellEnd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понимать на слух информацию, которая содержится в предъявляемом тексте; определять основную мысль текста; передавать его содержание по вопросам. 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использовать контекстуальную и языковую догадку при восприятии на слух текстов, содержащих некоторые незнакомые слова.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 использовать контекстуальную и языковую догадку при восприятии на слух текстов, содержащих некоторые незнакомые слова.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чтении выпускник научится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соблюдать орфоэпические и интонационные нормы чтения; интонационное выделение знаков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препинания;читать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со скоростью ,позволяющей понимать смысл прочитанного;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извлекать конкретную информацию из прочитанного;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формулировать простые выводы на основе информации, которая содержится в тексте;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прогнозировать содержание книги по ее названию и оформлению, содержанию сообщения;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>– самостоятельно определить тему, главную мысль; деление текста (сообщения) на смысловые части, их оглавление;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догадываться о значении незнакомых слов по сходству с русским языком, по контексту.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догадываться о значении незнакомых слов по контексту;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не обращать внимания на незнакомые слова, не мешающие понять основное содержание текста.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Раздел «Слово и предложение».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: -определять лексическое значение слова;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-выделять слова из предложения;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-наблюдать над порядком расположения слов в предложении, изменить порядок слов в предложении.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tt-RU" w:eastAsia="x-none"/>
        </w:rPr>
        <w:t xml:space="preserve">          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определять в соответствии с предложенным в учебнике заданиями лексическое значение слова, устанавливать расположение слов в предложении, определять значение слова по 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Раздел «Орфография».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с правилами орфографии, освоит раздельное написание слов;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писать буквы о и ө в первом слоге татарских слов, заглавную букву в начале предложения, знаки препинания – точка, вопросительный и восклицательный знаки в конце предложения;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делить слова на слоги, переносить слова по слогам.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-применять правила правописания, определять написание слов по орфографическому словарю, писать под диктовку тексты, находить и исправлять орфографические и пунктуационные ошибки.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«Развитие речи».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-понимать содержание прочитанного или прослушанного текста;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-составить небольшие тексты с использованием сюжетных картин, на основе личных наблюдений.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создавать тексты по предложенному заголовку;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подробно или выборочно пересказывать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пересказывать текст от другого лица;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устный рассказ на определенную тему;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и корректировать тексты с нарушенным порядком предложений,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последовательность собственных действий при работе над изложениями и сочинениями и соотносить их с разработанным алгоритмом;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оценивать правильность выполнения учебной задачи: соотносить собственный текст с исходным (для изложений) соблюдать нормы речевого взаимодействия при интерактивном общении (электронная почта, Интернет и другие виды и способы связи).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lastRenderedPageBreak/>
        <w:t>В письме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-воспроизводить графически и каллиграфически корректно все буквы татарского алфавита (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полупечатное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написание букв, буквосочетаний, слов);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-отличать буквы от транскрипционных значков; сравнивать и анализировать буквосочетания и их транскрипцию;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-выполнять лексико-грамматические упражнения;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-отвечать письменно на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-писать краткое поздравление (с днем рождения, с праздником) с опорой на образец; -писать по образцу короткое письмо другу, сообщать краткие сведения о себе, запрашивать аналогичную информацию о нем.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составлять рассказ в письменной форме по плану/ключевым словам;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заполнять простую анкету;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 письменной форме кратко отвечать на вопросы к 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правильно оформлять конверт (с опорой на образец); - делать по образцу подписи к рисункам/фотографиям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 класс</w:t>
      </w:r>
    </w:p>
    <w:p w:rsidR="00370E39" w:rsidRPr="00370E39" w:rsidRDefault="00370E39" w:rsidP="00370E3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x-none"/>
        </w:rPr>
        <w:t xml:space="preserve">                            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Предметные результаты освоения учебного предмета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По видам речевой деятельности предусматриваются следующие результаты: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говорении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научится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воспризводить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наизусть тексты рифмовок, стихотворений, песен;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пересказывать услышанный/ прочитанный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составлять собственный текст по аналогии;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осознанно строить речевое высказывание в соответствии с коммуникативными задачами;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выражать суждение относительно поступков героев;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участвовать в элементарном диалоге-расспросе, задавая вопросы собеседнику и отвечая на его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воспроизводить наизусть небольшие произведения детского фольклора, детские песни;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краткую характеристику персонажа;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кратко излагать содержание прочитанного текста.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</w:t>
      </w:r>
      <w:proofErr w:type="spellStart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аудировании</w:t>
      </w:r>
      <w:proofErr w:type="spellEnd"/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выпускник научится: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понимать на слух речь учителя по ведению урока, высказывания одноклассников, небольшие 26 тексты и сообщения, построенные на изученном речевом материале;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>– понимать на слух информацию, которая содержится в предъявляемом тексте; определять основную мысль текста; передавать его содержание по вопросам. Выпускник получит возможность научиться: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использовать контекстуальную и языковую догадку при восприятии на слух текстов, содержащих некоторые незнакомые слова.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воспринимать на слух текст, построенный на изученном языковом материале, и полностью понимать содержащуюся в нем информацию;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 использовать контекстуальную и языковую догадку при восприятии на слух текстов, содержащих некоторые незнакомые слова.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 чтении выпускник научится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соблюдать орфоэпические и интонационные нормы чтения; интонационное выделение знаков 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препинания;читать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со скоростью ,позволяющей понимать смысл прочитанного;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извлекать конкретную информацию из прочитанного;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формулировать простые выводы на основе информации, которая содержится в тексте;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– прогнозировать содержание книги по ее названию и оформлению, содержанию сообщения;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– самостоятельно определить тему, главную мысль; деление текста (сообщения) на смысловые части, их оглавление;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догадываться о значении незнакомых слов по сходству с русским языком, по контексту.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догадываться о значении незнакомых слов по контексту;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не обращать внимания на незнакомые слова, не мешающие понять основное содержание текста.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Раздел «Развитие речи».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научится: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-понимать содержание прочитанного или прослушанного текста;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-составить небольшие тексты с использованием сюжетных картин, на основе личных наблюдений.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создавать тексты по предложенному заголовку;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подробно или выборочно пересказывать текст;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пересказывать текст от другого лица;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составлять устный рассказ на определенную тему;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и корректировать тексты с нарушенным порядком предложений,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анализировать последовательность собственных действий при работе над изложениями и сочинениями и соотносить их с разработанным алгоритмом;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- оценивать правильность выполнения учебной задачи: соотносить собственный текст с исходным (для изложений) соблюдать нормы речевого взаимодействия при интерактивном общении (электронная почта, Интернет и другие виды и способы связи).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 письме выпускник научится</w:t>
      </w: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: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-воспроизводить графически и каллиграфически корректно все буквы татарского алфавита (</w:t>
      </w:r>
      <w:proofErr w:type="spellStart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полупечатное</w:t>
      </w:r>
      <w:proofErr w:type="spellEnd"/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написание букв, буквосочетаний, слов);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-соотносить графический образ слова с его звуковым образом;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-отличать буквы от транскрипционных значков; сравнивать и анализировать буквосочетания и их транскрипцию;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-выполнять лексико-грамматические упражнения;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-отвечать письменно на вопросы;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-писать краткое поздравление (с днем рождения, с праздником) с опорой на образец; -писать по образцу короткое письмо другу, сообщать краткие сведения о себе, запрашивать аналогичную информацию о нем.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Выпускник получит возможность научиться: 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составлять рассказ в письменной форме по плану/ключевым словам;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заполнять простую анкету;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в письменной форме кратко отвечать на вопросы к тексту;</w:t>
      </w:r>
    </w:p>
    <w:p w:rsidR="00370E39" w:rsidRPr="00370E39" w:rsidRDefault="00370E39" w:rsidP="00370E39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370E39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правильно оформлять конверт (с опорой на образец); - делать по образцу подписи к рисункам/фотографиям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1 класс</w:t>
      </w:r>
    </w:p>
    <w:p w:rsidR="00370E39" w:rsidRPr="00370E39" w:rsidRDefault="00370E39" w:rsidP="00370E39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8"/>
          <w:szCs w:val="28"/>
          <w:lang w:val="tt-RU" w:eastAsia="ru-RU"/>
        </w:rPr>
      </w:pPr>
    </w:p>
    <w:tbl>
      <w:tblPr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3826"/>
        <w:gridCol w:w="6914"/>
      </w:tblGrid>
      <w:tr w:rsidR="00370E39" w:rsidRPr="00370E39" w:rsidTr="00D04E51">
        <w:trPr>
          <w:trHeight w:val="401"/>
        </w:trPr>
        <w:tc>
          <w:tcPr>
            <w:tcW w:w="1781" w:type="pct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370E39" w:rsidRPr="00370E39" w:rsidTr="00D04E51">
        <w:trPr>
          <w:trHeight w:val="401"/>
        </w:trPr>
        <w:tc>
          <w:tcPr>
            <w:tcW w:w="1781" w:type="pct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Предварительный устный курс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 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Восприятие слова как объекта изучения, материала для анализа. Наблюдение над значением слова. 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Различение слова и предложения. Работа с предложением: выделение слов, изменение их порядка. 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начертанием письменных заглавных и строчных букв.</w:t>
            </w:r>
          </w:p>
        </w:tc>
      </w:tr>
      <w:tr w:rsidR="00370E39" w:rsidRPr="00370E39" w:rsidTr="00D04E51">
        <w:trPr>
          <w:trHeight w:val="401"/>
        </w:trPr>
        <w:tc>
          <w:tcPr>
            <w:tcW w:w="1781" w:type="pct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Букварный период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буквенного состава слов.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заглавных и строчных букв.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написанных бу</w:t>
            </w:r>
            <w:proofErr w:type="gramStart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 с пр</w:t>
            </w:r>
            <w:proofErr w:type="gramEnd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едложенным учителем образцом.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Закрашивание тех частей рисунка, в которых имеется изучаемая буква. Списывание с печатного и письменного текста слова и небольших предложений.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Списывание слов, предложений в соответствии с изучаемой темой.</w:t>
            </w:r>
          </w:p>
        </w:tc>
      </w:tr>
      <w:tr w:rsidR="00370E39" w:rsidRPr="00370E39" w:rsidTr="00D04E51">
        <w:tc>
          <w:tcPr>
            <w:tcW w:w="1781" w:type="pct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Татарский язык. Речь.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tabs>
                <w:tab w:val="left" w:pos="5903"/>
              </w:tabs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Понимание случаев использования устной и письменной речи; обсуждение возможностей аудио-, видеотехники записывание и воспроизведение речи; наблюдение за словарными словами; запоминание правильного произношения слов.</w:t>
            </w:r>
          </w:p>
        </w:tc>
      </w:tr>
      <w:tr w:rsidR="00370E39" w:rsidRPr="00370E39" w:rsidTr="00D04E51">
        <w:tc>
          <w:tcPr>
            <w:tcW w:w="1781" w:type="pct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Слово и слог.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слов по слогам.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слов по количеству слогов.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слов на слоги и определение их количества.</w:t>
            </w:r>
          </w:p>
          <w:p w:rsidR="00370E39" w:rsidRPr="00370E39" w:rsidRDefault="00370E39" w:rsidP="00370E39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Нахождение и исправление ошибок, допущенные при делении слов на слоги.</w:t>
            </w:r>
          </w:p>
        </w:tc>
      </w:tr>
      <w:tr w:rsidR="00370E39" w:rsidRPr="00370E39" w:rsidTr="00D04E51">
        <w:tc>
          <w:tcPr>
            <w:tcW w:w="1781" w:type="pct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Звуки и буквы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val="x-none" w:eastAsia="x-none"/>
              </w:rPr>
              <w:t xml:space="preserve">Классификация </w:t>
            </w: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звуков татар</w:t>
            </w: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softHyphen/>
              <w:t>ского языка</w:t>
            </w:r>
          </w:p>
        </w:tc>
      </w:tr>
      <w:tr w:rsidR="00370E39" w:rsidRPr="00370E39" w:rsidTr="00D04E51">
        <w:tc>
          <w:tcPr>
            <w:tcW w:w="1781" w:type="pct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От слова к предложению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he-IL"/>
              </w:rPr>
              <w:t xml:space="preserve">Сравнение </w:t>
            </w: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предложения, сло</w:t>
            </w: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softHyphen/>
              <w:t>восочетания, слова; описывание их сходства и различия.</w:t>
            </w:r>
          </w:p>
          <w:p w:rsidR="00370E39" w:rsidRPr="00370E39" w:rsidRDefault="00370E39" w:rsidP="00370E39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Анализ предложения с нарушенным порядком слов; нахождение в предложениях смысловые пропуски и ошибки в графическом оформлении предложений; наблюдение за распространением предложений.</w:t>
            </w:r>
          </w:p>
        </w:tc>
      </w:tr>
      <w:tr w:rsidR="00370E39" w:rsidRPr="00370E39" w:rsidTr="00D04E51">
        <w:tc>
          <w:tcPr>
            <w:tcW w:w="1781" w:type="pct"/>
            <w:tcBorders>
              <w:bottom w:val="single" w:sz="4" w:space="0" w:color="auto"/>
            </w:tcBorders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Развитие связной речи</w:t>
            </w:r>
          </w:p>
        </w:tc>
        <w:tc>
          <w:tcPr>
            <w:tcW w:w="3219" w:type="pct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he-IL"/>
              </w:rPr>
              <w:t xml:space="preserve">Соотношение </w:t>
            </w: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 xml:space="preserve">текста и заголовки, выбор наиболее подходящего заголовка из </w:t>
            </w:r>
            <w:proofErr w:type="gramStart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предложенных</w:t>
            </w:r>
            <w:proofErr w:type="gramEnd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.</w:t>
            </w:r>
          </w:p>
          <w:p w:rsidR="00370E39" w:rsidRPr="00370E39" w:rsidRDefault="00370E39" w:rsidP="00370E3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 xml:space="preserve">Определение границ предложений, выбор знака препинания в конце предложений. 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устного рассказа с опорными словами, с опорой на рисунок.</w:t>
            </w:r>
          </w:p>
          <w:p w:rsidR="00370E39" w:rsidRPr="00370E39" w:rsidRDefault="00370E39" w:rsidP="00370E39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 w:bidi="he-IL"/>
              </w:rPr>
              <w:t xml:space="preserve">Определение </w:t>
            </w: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 w:bidi="he-IL"/>
              </w:rPr>
              <w:t>значения слова, пользуясь толковым словариком в учебнике или толковым словарем (сначала с помощью учителя.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 класс</w:t>
      </w:r>
    </w:p>
    <w:p w:rsidR="00370E39" w:rsidRPr="00370E39" w:rsidRDefault="00370E39" w:rsidP="00370E39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1084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16"/>
        <w:gridCol w:w="7230"/>
      </w:tblGrid>
      <w:tr w:rsidR="00370E39" w:rsidRPr="00370E39" w:rsidTr="00D04E51">
        <w:trPr>
          <w:trHeight w:val="401"/>
        </w:trPr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  <w:t>Звуки и буквы.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слов на слоги, определение количества слогов в слове. Обоснование написания слов.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в слове согласных. Правильное произношение согласных. Оценка соответствия написания слов орфоэпическим нормам. Нахождение допущенных в тексте ошибок.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Комментарии правописания</w:t>
            </w:r>
            <w:proofErr w:type="gramEnd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произношения предложенных учителем слов.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Различие звуков и букв, определение места, где могут пригодиться знания об алфавите, называя правильно буквы и располагая их в алфавитном порядке.</w:t>
            </w:r>
          </w:p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lastRenderedPageBreak/>
              <w:t>Оценка своих достижений при выполнении заданий.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lastRenderedPageBreak/>
              <w:t>Слово.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особенностей ситуации общения: цели, задачи, состав участников, место, время, средства коммуникации.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уместности использования средств устного общения в разных ситуациях, во время монолога и диалога. Оценка правильности выбора языковых и неязыковых средств устного общения на уроке, в школе.  Анализ норм речевого этикета, оценка собственной речевой культуры. Выражение собственного мнения, аргументируя его с учетом ситуации общения.  </w:t>
            </w:r>
          </w:p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Отличие текста от других записей по его признакам, определение темы и главной мысли текста.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 w:eastAsia="x-none"/>
              </w:rPr>
              <w:t>Морфология. Имя существительное.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Группировка слов по частям речи.  Нахождение основания для классификации имен существительных, имен прилагательных, глаголов</w:t>
            </w: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val="x-none" w:eastAsia="x-none"/>
              </w:rPr>
              <w:t xml:space="preserve"> Знание употребления  существительных в речи. Умение опознавать имена собственные и нарицательные. Различение имён существительных, отвечающих на вопросы «кто?» и «что? Изменение существительных по числам.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Глагол.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Группировка слов по частям речи.  Нахождение основания для классификации имен существительных, имен прилагательных, глаголов</w:t>
            </w: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Знание употребления  существительных в речи. Умение опознавать имена собственные и нарицательные. Различение имён существительных, отвечающих на вопросы «кто?» и «что? Изменение существительных по числам.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  <w:t>Имя прилагательное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val="x-none" w:eastAsia="x-none"/>
              </w:rPr>
              <w:t>Определение значения и умение употреблять  имена прилагательные в речи. Различать имена прилагательные, отвечающие на вопросы «какой?» и «который»?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Синтаксис.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Отличие группы слов, не составляющих предложение. Определение границ предложения в деформированном тексте, выбор знака препинания для обозначения конца предложения.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Обоснование выбора знака препинания в конце предложения.</w:t>
            </w:r>
          </w:p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главных членов предложения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 w:eastAsia="x-none"/>
              </w:rPr>
              <w:t>Развитие связной речи</w:t>
            </w: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.</w:t>
            </w:r>
          </w:p>
        </w:tc>
        <w:tc>
          <w:tcPr>
            <w:tcW w:w="7230" w:type="dxa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Последовательность предложений в тексте. Составление рассказа по серии картинок, вопросам и опорным словам.</w:t>
            </w: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Воспроизведение (пересказ) текста в соответствии с предложенным заданием: подробно или  выборочно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3 класс</w:t>
      </w:r>
    </w:p>
    <w:p w:rsidR="00370E39" w:rsidRPr="00370E39" w:rsidRDefault="00370E39" w:rsidP="00370E39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6"/>
        <w:gridCol w:w="6379"/>
      </w:tblGrid>
      <w:tr w:rsidR="00370E39" w:rsidRPr="00370E39" w:rsidTr="00D04E51">
        <w:trPr>
          <w:trHeight w:val="401"/>
        </w:trPr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Слово.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Различение слова и предложения. Овладение с понятиями «прямое и переносное значение слова»; «синонимы, антонимы, омонимы». Ознакомление со словарями.</w:t>
            </w:r>
          </w:p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Работа с предложением: выделение слов, изменение их порядка.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/>
              </w:rPr>
              <w:lastRenderedPageBreak/>
              <w:t>Состав слова и словообразование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val="x-none" w:eastAsia="x-none"/>
              </w:rPr>
              <w:t xml:space="preserve">Овладение понятием «однокоренные слова». Различие однокоренных слов и различных форм одного и того же слова. Выделение в словах с четким  морфемным швом корня, суффикса. </w:t>
            </w:r>
            <w:r w:rsidRPr="00370E39">
              <w:rPr>
                <w:rFonts w:ascii="Times New Roman" w:eastAsia="@Arial Unicode MS" w:hAnsi="Times New Roman" w:cs="Times New Roman"/>
                <w:iCs/>
                <w:sz w:val="24"/>
                <w:szCs w:val="24"/>
                <w:lang w:val="x-none" w:eastAsia="x-none"/>
              </w:rPr>
              <w:t>Образование однокоренных слов с помощью суффиксов. Разбор слова по составу.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Морфология.</w:t>
            </w:r>
          </w:p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Имя существительное.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val="x-none" w:eastAsia="x-none"/>
              </w:rPr>
              <w:t>Формы единственного и множественного числа имен существительных. Изменение существительных по падежам. Определение падежа, в котором употреблено имя существительное.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Имя прилагательное.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Употребление прилагательных в речи. Формы степеней сравнения имен прилагательных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 w:eastAsia="x-none"/>
              </w:rPr>
              <w:t>Имя числительное.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количественных имен числительных в речи.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Местоимение.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Общее представление о местоимении. Изменение местоимений по падежам. Употребление личных местоимений в речи.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Глагол.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Значение и употребление глаголов в речи.  Изменение глаголов по временам.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Синтаксис.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tabs>
                <w:tab w:val="left" w:leader="dot" w:pos="624"/>
              </w:tabs>
              <w:spacing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Различение предложения, словосочетания, слова. Различение предложений по цели высказывания: повествовательные, вопросительные и побудительные. </w:t>
            </w:r>
          </w:p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Нахождение главных членов предложения: подлежащего и сказуемого. Различение главных и второстепенных членов предложения (определения). При помощи смысловых вопросов установление связи между словами в словосочетании и предложении.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 w:eastAsia="x-none"/>
              </w:rPr>
              <w:t>Развитие связной речи.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основными видами речевой деятельности (слушания, говорения, чтения и письма).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Обогащение активного и пассивного словаря учащихся. Осознание </w:t>
            </w:r>
            <w:proofErr w:type="gramStart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ситуации</w:t>
            </w:r>
            <w:proofErr w:type="gramEnd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общения: с </w:t>
            </w:r>
            <w:proofErr w:type="gramStart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какой</w:t>
            </w:r>
            <w:proofErr w:type="gramEnd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целью, с кем и где происходит общение.</w:t>
            </w:r>
          </w:p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текстом: </w:t>
            </w:r>
            <w:proofErr w:type="spellStart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озаглавливание</w:t>
            </w:r>
            <w:proofErr w:type="spellEnd"/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4 класс</w:t>
      </w:r>
    </w:p>
    <w:p w:rsidR="00370E39" w:rsidRPr="00370E39" w:rsidRDefault="00370E39" w:rsidP="00370E39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370E39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val="tt-RU"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6"/>
        <w:gridCol w:w="6379"/>
      </w:tblGrid>
      <w:tr w:rsidR="00370E39" w:rsidRPr="00370E39" w:rsidTr="00D04E51">
        <w:trPr>
          <w:trHeight w:val="401"/>
        </w:trPr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Морфология.</w:t>
            </w:r>
          </w:p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Имя существительное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val="x-none" w:eastAsia="x-none"/>
              </w:rPr>
              <w:t xml:space="preserve">Изменение существительных по падежам. Определение падежа, в котором употреблено имя существительное. </w:t>
            </w: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val="x-none" w:eastAsia="x-none"/>
              </w:rPr>
              <w:lastRenderedPageBreak/>
              <w:t xml:space="preserve">Имена существительные с аффиксами принадлежности. </w:t>
            </w:r>
            <w:r w:rsidRPr="00370E39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val="x-none" w:eastAsia="x-none"/>
              </w:rPr>
              <w:t>Различение значения форм принадлежности существительных. Морфологический разбор имён существительных</w:t>
            </w: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val="x-none" w:eastAsia="x-none"/>
              </w:rPr>
              <w:t>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lastRenderedPageBreak/>
              <w:t>Имя прилагательное.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val="x-none" w:eastAsia="x-none"/>
              </w:rPr>
              <w:t>Значение и употребление в речи. Формы степеней сравнения и синтаксические функции прилагательных.</w:t>
            </w:r>
            <w:r w:rsidRPr="00370E39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val="x-none" w:eastAsia="x-none"/>
              </w:rPr>
              <w:t xml:space="preserve"> Морфологический разбор имен прилагательных.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Имя числительное.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val="x-none" w:eastAsia="x-none"/>
              </w:rPr>
              <w:t>Значение и употребление в речи. Количественные и порядковые числительные. Синтаксические функции числительных.</w:t>
            </w:r>
            <w:r w:rsidRPr="00370E39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val="x-none" w:eastAsia="x-none"/>
              </w:rPr>
              <w:t xml:space="preserve"> Морфологический разбор имен числительных.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Местоимение.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Значение и употребление в речи. Личные и вопросительные местоимения. Различение падежных форм личных и вопросительных местоимений.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Глагол.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 xml:space="preserve">Глаголы повелительного и изъявительного наклонения. Спряжение глаголов изъявительного наклонения настоящего, прошедшего и будущего времени. </w:t>
            </w:r>
            <w:proofErr w:type="spellStart"/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Морфоллгический</w:t>
            </w:r>
            <w:proofErr w:type="spellEnd"/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 xml:space="preserve"> разбор глаголов.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Синтаксис.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Нахождение и самостоятельное составление предложений с однородными членами без союзов и с союзами </w:t>
            </w:r>
            <w:r w:rsidRPr="00370E39">
              <w:rPr>
                <w:rFonts w:ascii="Times New Roman" w:eastAsia="@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70E39">
              <w:rPr>
                <w:rFonts w:ascii="Times New Roman" w:eastAsia="@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70E39">
              <w:rPr>
                <w:rFonts w:ascii="Times New Roman" w:eastAsia="@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но</w:t>
            </w:r>
            <w:r w:rsidRPr="00370E39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; знаки препинания при них. Использование интонации перечисления в предложениях с однородными членами. Второстепенные члены предложения: определение, дополнение.</w:t>
            </w:r>
          </w:p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Различение простых и сложных предложений</w:t>
            </w:r>
          </w:p>
        </w:tc>
      </w:tr>
      <w:tr w:rsidR="00370E39" w:rsidRPr="00370E39" w:rsidTr="00D04E51">
        <w:tc>
          <w:tcPr>
            <w:tcW w:w="361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Развитие связной речи.</w:t>
            </w:r>
          </w:p>
        </w:tc>
        <w:tc>
          <w:tcPr>
            <w:tcW w:w="6379" w:type="dxa"/>
          </w:tcPr>
          <w:p w:rsidR="00370E39" w:rsidRPr="00370E39" w:rsidRDefault="00370E39" w:rsidP="00370E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Обогащение активного и пассивного словаря учащихся с точки зрения содержания и формирования правильности речи  стилистической и орфоэпической. 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  <w:p w:rsidR="00370E39" w:rsidRPr="00370E39" w:rsidRDefault="00370E39" w:rsidP="00370E39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планов к предложенному тексту. Создание собственных текстов по предложенным планам: изложение подробное и выборочное, изложение с элементами сочинения, сочинение-повествование, сочинение-описание, сочинение-рассуждение.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Тематическое планирование </w:t>
      </w: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1 класс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8815"/>
        <w:gridCol w:w="1925"/>
      </w:tblGrid>
      <w:tr w:rsidR="00370E39" w:rsidRPr="00370E39" w:rsidTr="00D04E51">
        <w:trPr>
          <w:trHeight w:val="401"/>
        </w:trPr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370E39" w:rsidRPr="00370E39" w:rsidTr="00D04E51"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Предварительный устный курс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x-none"/>
              </w:rPr>
              <w:t>8</w:t>
            </w:r>
          </w:p>
        </w:tc>
      </w:tr>
      <w:tr w:rsidR="00370E39" w:rsidRPr="00370E39" w:rsidTr="00D04E51"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Букварный период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38</w:t>
            </w:r>
          </w:p>
        </w:tc>
      </w:tr>
      <w:tr w:rsidR="00370E39" w:rsidRPr="00370E39" w:rsidTr="00D04E51"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Татарский язык. Речь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4</w:t>
            </w:r>
          </w:p>
        </w:tc>
      </w:tr>
      <w:tr w:rsidR="00370E39" w:rsidRPr="00370E39" w:rsidTr="00D04E51"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x-none"/>
              </w:rPr>
              <w:t>Слово и слог.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x-none"/>
              </w:rPr>
              <w:t>4</w:t>
            </w:r>
          </w:p>
        </w:tc>
      </w:tr>
      <w:tr w:rsidR="00370E39" w:rsidRPr="00370E39" w:rsidTr="00D04E51">
        <w:trPr>
          <w:trHeight w:val="228"/>
        </w:trPr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x-none"/>
              </w:rPr>
              <w:t>Звуки и буквы.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370E39" w:rsidRPr="00370E39" w:rsidTr="00D04E51">
        <w:trPr>
          <w:trHeight w:val="324"/>
        </w:trPr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От слова к предложению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370E39" w:rsidRPr="00370E39" w:rsidTr="00D04E51">
        <w:tc>
          <w:tcPr>
            <w:tcW w:w="4104" w:type="pct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Всего</w:t>
            </w:r>
          </w:p>
        </w:tc>
        <w:tc>
          <w:tcPr>
            <w:tcW w:w="896" w:type="pct"/>
          </w:tcPr>
          <w:p w:rsidR="00370E39" w:rsidRPr="00370E39" w:rsidRDefault="00370E39" w:rsidP="00D04E51">
            <w:pPr>
              <w:spacing w:after="0" w:line="240" w:lineRule="auto"/>
              <w:ind w:right="55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66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Тематическое планирование </w:t>
      </w: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2 класс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869"/>
        <w:gridCol w:w="2126"/>
      </w:tblGrid>
      <w:tr w:rsidR="00370E39" w:rsidRPr="00370E39" w:rsidTr="00D04E51">
        <w:trPr>
          <w:trHeight w:val="401"/>
        </w:trPr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Звуки и буквы.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30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Слово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8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Морфология. Имя существительное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Глагол.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8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Имя прилагательное.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4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Синтаксис.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Всего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68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Тематическое планирование </w:t>
      </w: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3 класс</w:t>
      </w: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69"/>
        <w:gridCol w:w="2126"/>
      </w:tblGrid>
      <w:tr w:rsidR="00370E39" w:rsidRPr="00370E39" w:rsidTr="00D04E51">
        <w:trPr>
          <w:trHeight w:val="401"/>
        </w:trPr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370E39" w:rsidRPr="00370E39" w:rsidTr="00D04E51">
        <w:trPr>
          <w:trHeight w:val="401"/>
        </w:trPr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Слово.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370E3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10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  <w:t>Состав слова и словообразование</w:t>
            </w:r>
            <w:r w:rsidRPr="00370E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x-none"/>
              </w:rPr>
              <w:t>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10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Морфология.</w:t>
            </w:r>
          </w:p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Имя существительное.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10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Имя прилагательное.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5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Имя числительное.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4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Местоимение.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5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Глагол.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9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Синтаксис.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Всего</w:t>
            </w:r>
          </w:p>
        </w:tc>
        <w:tc>
          <w:tcPr>
            <w:tcW w:w="2126" w:type="dxa"/>
          </w:tcPr>
          <w:p w:rsidR="00370E39" w:rsidRPr="00370E39" w:rsidRDefault="00370E39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68</w:t>
            </w:r>
          </w:p>
        </w:tc>
      </w:tr>
    </w:tbl>
    <w:p w:rsid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Тематическое планирование </w:t>
      </w:r>
    </w:p>
    <w:p w:rsidR="00370E39" w:rsidRPr="00370E39" w:rsidRDefault="00370E39" w:rsidP="00370E3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370E3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4 класс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69"/>
        <w:gridCol w:w="2126"/>
      </w:tblGrid>
      <w:tr w:rsidR="00370E39" w:rsidRPr="00370E39" w:rsidTr="00D04E51">
        <w:trPr>
          <w:trHeight w:val="401"/>
        </w:trPr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370E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Морфология.</w:t>
            </w:r>
          </w:p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Имя существительное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9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Имя прилагательное.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7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Имя числительное.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Местоимение.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Глагол.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10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Синтаксис.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29</w:t>
            </w:r>
          </w:p>
        </w:tc>
      </w:tr>
      <w:tr w:rsidR="00370E39" w:rsidRPr="00370E39" w:rsidTr="00D04E51">
        <w:tc>
          <w:tcPr>
            <w:tcW w:w="7869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370E3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Всего</w:t>
            </w:r>
          </w:p>
        </w:tc>
        <w:tc>
          <w:tcPr>
            <w:tcW w:w="2126" w:type="dxa"/>
          </w:tcPr>
          <w:p w:rsidR="00370E39" w:rsidRPr="00370E39" w:rsidRDefault="00370E39" w:rsidP="00370E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68</w:t>
            </w:r>
          </w:p>
        </w:tc>
      </w:tr>
    </w:tbl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val="tt-RU" w:eastAsia="ru-RU"/>
        </w:rPr>
      </w:pPr>
    </w:p>
    <w:p w:rsidR="00370E39" w:rsidRPr="00370E39" w:rsidRDefault="00370E39" w:rsidP="00370E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0CC3" w:rsidRDefault="005E0CC3"/>
    <w:sectPr w:rsidR="005E0CC3" w:rsidSect="0085438D">
      <w:headerReference w:type="default" r:id="rId9"/>
      <w:footerReference w:type="default" r:id="rId10"/>
      <w:pgSz w:w="11906" w:h="16838"/>
      <w:pgMar w:top="284" w:right="720" w:bottom="720" w:left="720" w:header="709" w:footer="70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BD6B80">
      <w:pPr>
        <w:spacing w:after="0" w:line="240" w:lineRule="auto"/>
      </w:pPr>
      <w:r>
        <w:separator/>
      </w:r>
    </w:p>
  </w:endnote>
  <w:endnote w:type="continuationSeparator" w:id="0">
    <w:p w:rsidR="00000000" w:rsidRDefault="00BD6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7FB6" w:rsidRDefault="0085438D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BD6B80">
      <w:rPr>
        <w:noProof/>
      </w:rPr>
      <w:t>18</w:t>
    </w:r>
    <w:r>
      <w:fldChar w:fldCharType="end"/>
    </w:r>
  </w:p>
  <w:p w:rsidR="00E90965" w:rsidRDefault="00BD6B8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BD6B80">
      <w:pPr>
        <w:spacing w:after="0" w:line="240" w:lineRule="auto"/>
      </w:pPr>
      <w:r>
        <w:separator/>
      </w:r>
    </w:p>
  </w:footnote>
  <w:footnote w:type="continuationSeparator" w:id="0">
    <w:p w:rsidR="00000000" w:rsidRDefault="00BD6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27E" w:rsidRDefault="00BD6B80" w:rsidP="00780178">
    <w:pPr>
      <w:pStyle w:val="a3"/>
    </w:pPr>
  </w:p>
  <w:p w:rsidR="0088027E" w:rsidRDefault="00BD6B8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93EEF"/>
    <w:multiLevelType w:val="hybridMultilevel"/>
    <w:tmpl w:val="52504136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C7E"/>
    <w:rsid w:val="00370E39"/>
    <w:rsid w:val="005E0CC3"/>
    <w:rsid w:val="0085438D"/>
    <w:rsid w:val="00BD6B80"/>
    <w:rsid w:val="00E2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70E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70E39"/>
  </w:style>
  <w:style w:type="paragraph" w:styleId="a5">
    <w:name w:val="footer"/>
    <w:basedOn w:val="a"/>
    <w:link w:val="a6"/>
    <w:uiPriority w:val="99"/>
    <w:semiHidden/>
    <w:unhideWhenUsed/>
    <w:rsid w:val="00370E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70E39"/>
  </w:style>
  <w:style w:type="paragraph" w:styleId="a7">
    <w:name w:val="Balloon Text"/>
    <w:basedOn w:val="a"/>
    <w:link w:val="a8"/>
    <w:uiPriority w:val="99"/>
    <w:semiHidden/>
    <w:unhideWhenUsed/>
    <w:rsid w:val="00854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543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70E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70E39"/>
  </w:style>
  <w:style w:type="paragraph" w:styleId="a5">
    <w:name w:val="footer"/>
    <w:basedOn w:val="a"/>
    <w:link w:val="a6"/>
    <w:uiPriority w:val="99"/>
    <w:semiHidden/>
    <w:unhideWhenUsed/>
    <w:rsid w:val="00370E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70E39"/>
  </w:style>
  <w:style w:type="paragraph" w:styleId="a7">
    <w:name w:val="Balloon Text"/>
    <w:basedOn w:val="a"/>
    <w:link w:val="a8"/>
    <w:uiPriority w:val="99"/>
    <w:semiHidden/>
    <w:unhideWhenUsed/>
    <w:rsid w:val="00854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543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18</Pages>
  <Words>5317</Words>
  <Characters>30307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2021-03-30T16:40:00Z</cp:lastPrinted>
  <dcterms:created xsi:type="dcterms:W3CDTF">2021-03-30T16:35:00Z</dcterms:created>
  <dcterms:modified xsi:type="dcterms:W3CDTF">2021-03-30T18:46:00Z</dcterms:modified>
</cp:coreProperties>
</file>